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E617" w14:textId="77777777" w:rsidR="0029025B" w:rsidRDefault="0029025B">
      <w:pPr>
        <w:widowControl w:val="0"/>
        <w:jc w:val="both"/>
      </w:pPr>
      <w:r>
        <w:footnoteReference w:customMarkFollows="1" w:id="1"/>
        <w:sym w:font="Symbol" w:char="F020"/>
      </w:r>
    </w:p>
    <w:p w14:paraId="3BC4FADD" w14:textId="77777777" w:rsidR="00841F2A" w:rsidRDefault="0029025B">
      <w:pPr>
        <w:pStyle w:val="Title"/>
        <w:framePr w:wrap="notBeside"/>
      </w:pPr>
      <w:r>
        <w:t xml:space="preserve">Preparation of a Formatted Technical Work </w:t>
      </w:r>
    </w:p>
    <w:p w14:paraId="0ED8C987" w14:textId="77777777" w:rsidR="00841F2A" w:rsidRDefault="0029025B">
      <w:pPr>
        <w:pStyle w:val="Title"/>
        <w:framePr w:wrap="notBeside"/>
      </w:pPr>
      <w:r>
        <w:t xml:space="preserve">for </w:t>
      </w:r>
      <w:r w:rsidR="00916205">
        <w:t>an</w:t>
      </w:r>
      <w:r>
        <w:t xml:space="preserve"> IEEE Power </w:t>
      </w:r>
      <w:r w:rsidR="00774935">
        <w:t>&amp; Energy</w:t>
      </w:r>
      <w:r>
        <w:t xml:space="preserve"> Society</w:t>
      </w:r>
      <w:r w:rsidR="00916205">
        <w:t xml:space="preserve"> </w:t>
      </w:r>
    </w:p>
    <w:p w14:paraId="2DB80055" w14:textId="77777777" w:rsidR="0029025B" w:rsidRDefault="00916205">
      <w:pPr>
        <w:pStyle w:val="Title"/>
        <w:framePr w:wrap="notBeside"/>
      </w:pPr>
      <w:r>
        <w:t>Transactions</w:t>
      </w:r>
      <w:r w:rsidR="0011755E">
        <w:t>/Journal</w:t>
      </w:r>
      <w:r>
        <w:t xml:space="preserve"> Publication</w:t>
      </w:r>
    </w:p>
    <w:p w14:paraId="06F190E1" w14:textId="77777777" w:rsidR="0029025B" w:rsidRDefault="00465221">
      <w:pPr>
        <w:pStyle w:val="Authors"/>
        <w:framePr w:h="781" w:hRule="exact" w:wrap="notBeside" w:x="1569" w:y="-213"/>
      </w:pPr>
      <w:r>
        <w:t xml:space="preserve">First A. Author, </w:t>
      </w:r>
      <w:r>
        <w:rPr>
          <w:i/>
        </w:rPr>
        <w:t>Fellow</w:t>
      </w:r>
      <w:r w:rsidRPr="00392DBA">
        <w:rPr>
          <w:i/>
        </w:rPr>
        <w:t>, IEEE</w:t>
      </w:r>
      <w:r>
        <w:t xml:space="preserve">, Second B. Author, </w:t>
      </w:r>
      <w:r w:rsidR="00900AE0">
        <w:t xml:space="preserve">Jr., </w:t>
      </w:r>
      <w:r>
        <w:t xml:space="preserve">and Third C. Author, </w:t>
      </w:r>
      <w:r>
        <w:rPr>
          <w:rStyle w:val="MemberType"/>
        </w:rPr>
        <w:t>Member, IEEE</w:t>
      </w:r>
    </w:p>
    <w:p w14:paraId="7C4FAC9A" w14:textId="77777777" w:rsidR="0029025B" w:rsidRDefault="0029025B">
      <w:pPr>
        <w:pStyle w:val="Abstract"/>
      </w:pPr>
      <w:r>
        <w:rPr>
          <w:i/>
        </w:rPr>
        <w:t>Abstract</w:t>
      </w:r>
      <w:r>
        <w:t xml:space="preserve">--Basic guidelines for the preparation of a technical work for </w:t>
      </w:r>
      <w:r w:rsidR="00916205">
        <w:t>an</w:t>
      </w:r>
      <w:r>
        <w:t xml:space="preserve"> IEEE Power </w:t>
      </w:r>
      <w:r w:rsidR="00774935">
        <w:t>&amp; Energy</w:t>
      </w:r>
      <w:r>
        <w:t xml:space="preserve"> Society</w:t>
      </w:r>
      <w:r w:rsidR="00916205">
        <w:t xml:space="preserve"> Transactions</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179D77E0" w14:textId="77777777" w:rsidR="0029025B" w:rsidRDefault="0029025B"/>
    <w:p w14:paraId="0F0C7D75" w14:textId="77777777" w:rsidR="0029025B" w:rsidRDefault="0029025B">
      <w:pPr>
        <w:pStyle w:val="IndexTerms"/>
      </w:pPr>
      <w:bookmarkStart w:id="0" w:name="PointTmp"/>
      <w:r>
        <w:rPr>
          <w:i/>
        </w:rPr>
        <w:t>Index Terms</w:t>
      </w:r>
      <w:r>
        <w:t>--The author shall provide up to 10 keywords (in alphabetical order) to help identify the major topics of the paper. The thesaurus of IEEE indexing keywords should be referenced prior to selecting the keywords to ensure that the words selected are acceptable. The thesaurus is posted at</w:t>
      </w:r>
      <w:r w:rsidR="00F62062">
        <w:t xml:space="preserve"> </w:t>
      </w:r>
      <w:r w:rsidR="00F62062" w:rsidRPr="00F62062">
        <w:t>https://www.ieee.org/</w:t>
      </w:r>
      <w:r w:rsidR="00F62062">
        <w:br/>
      </w:r>
      <w:r w:rsidR="00F62062" w:rsidRPr="00F62062">
        <w:t>publications/services/thesaurus-access-page.html</w:t>
      </w:r>
      <w:r w:rsidR="003D0B8C">
        <w:t>.</w:t>
      </w:r>
    </w:p>
    <w:p w14:paraId="6D35A401" w14:textId="77777777" w:rsidR="0029025B" w:rsidRDefault="0029025B" w:rsidP="0081303F">
      <w:pPr>
        <w:pStyle w:val="Heading1"/>
        <w:numPr>
          <w:ilvl w:val="0"/>
          <w:numId w:val="0"/>
        </w:numPr>
      </w:pPr>
      <w:r>
        <w:t>Nomenclature</w:t>
      </w:r>
    </w:p>
    <w:p w14:paraId="3DE1A48A" w14:textId="77777777" w:rsidR="0029025B" w:rsidRDefault="0029025B">
      <w:pPr>
        <w:pStyle w:val="Text"/>
      </w:pPr>
      <w:r>
        <w:t>A nomenclature list, if needed, should precede the Introduction.</w:t>
      </w:r>
    </w:p>
    <w:p w14:paraId="14720473" w14:textId="77777777" w:rsidR="0029025B" w:rsidRDefault="0029025B">
      <w:pPr>
        <w:pStyle w:val="Heading1"/>
      </w:pPr>
      <w:r>
        <w:t>Introduction</w:t>
      </w:r>
    </w:p>
    <w:bookmarkEnd w:id="0"/>
    <w:p w14:paraId="752159BC"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1B7C76B6" w14:textId="77777777" w:rsidR="0029025B" w:rsidRDefault="0029025B">
      <w:pPr>
        <w:pStyle w:val="Text"/>
        <w:ind w:firstLine="0"/>
      </w:pPr>
      <w:r>
        <w:t xml:space="preserve">HIS document </w:t>
      </w:r>
      <w:r w:rsidR="00253597">
        <w:t>is</w:t>
      </w:r>
      <w:r>
        <w:t xml:space="preserve"> an example of the desired layout for a PES </w:t>
      </w:r>
      <w:r w:rsidR="00765D3F">
        <w:t>Transactions</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abbreviations, and acronyms. Sections are also devoted to the preparation of acknowledgments, refere</w:t>
      </w:r>
      <w:r w:rsidR="00345C8C">
        <w:t>nces, and authors’ biographies.</w:t>
      </w:r>
    </w:p>
    <w:p w14:paraId="10E2EFDF" w14:textId="64A9FD48" w:rsidR="0029025B" w:rsidRDefault="00765D3F">
      <w:pPr>
        <w:pStyle w:val="Heading1"/>
      </w:pPr>
      <w:r>
        <w:t>Transactions</w:t>
      </w:r>
      <w:r w:rsidR="008B1871">
        <w:t>/Journal</w:t>
      </w:r>
      <w:r>
        <w:t xml:space="preserve"> Paper</w:t>
      </w:r>
      <w:r w:rsidR="0029025B">
        <w:t xml:space="preserve"> Preparation</w:t>
      </w:r>
    </w:p>
    <w:p w14:paraId="6D1909FD" w14:textId="77777777" w:rsidR="0029025B" w:rsidRDefault="0029025B">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14:paraId="74A10FCA" w14:textId="77777777" w:rsidR="0029025B" w:rsidRDefault="0029025B">
      <w:pPr>
        <w:pStyle w:val="Heading2"/>
      </w:pPr>
      <w:r>
        <w:t>Template</w:t>
      </w:r>
    </w:p>
    <w:p w14:paraId="61E7B357"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10D7ED4C" w14:textId="77777777" w:rsidR="0029025B" w:rsidRDefault="0029025B">
      <w:pPr>
        <w:pStyle w:val="Heading2"/>
      </w:pPr>
      <w:r>
        <w:t>Format</w:t>
      </w:r>
    </w:p>
    <w:p w14:paraId="46B7242C" w14:textId="77777777"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14:paraId="7AF38239" w14:textId="77777777" w:rsidR="0029025B" w:rsidRDefault="0029025B">
      <w:pPr>
        <w:pStyle w:val="Heading2"/>
      </w:pPr>
      <w:r>
        <w:t>Typefaces and Sizes</w:t>
      </w:r>
    </w:p>
    <w:p w14:paraId="6AD7C788"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730E8BF0" w14:textId="77777777" w:rsidR="0029025B" w:rsidRDefault="0029025B">
      <w:pPr>
        <w:pStyle w:val="Heading2"/>
      </w:pPr>
      <w:r>
        <w:t>Section Headings</w:t>
      </w:r>
    </w:p>
    <w:p w14:paraId="101B66CF" w14:textId="77777777" w:rsidR="0029025B" w:rsidRDefault="0029025B">
      <w:pPr>
        <w:pStyle w:val="Text"/>
      </w:pPr>
      <w:r>
        <w:t>A primary section heading is enumerated by a Roman numeral followed by a period and is centered above the text. A primary heading should be in capital letters.</w:t>
      </w:r>
    </w:p>
    <w:p w14:paraId="0643C6FB"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71352C00" w14:textId="77777777" w:rsidR="0029025B" w:rsidRDefault="0029025B">
      <w:pPr>
        <w:pStyle w:val="Text"/>
      </w:pPr>
      <w:r>
        <w:t xml:space="preserve">A tertiary section heading is enumerated by an </w:t>
      </w:r>
      <w:r w:rsidR="00841F2A">
        <w:t>arabic</w:t>
      </w:r>
      <w:r>
        <w:t xml:space="preserve"> </w:t>
      </w:r>
      <w:r>
        <w:lastRenderedPageBreak/>
        <w:t>numeral followed by a parenthesis. It is indented and is followed by a colon. The first letter of each important word is capitalized and the heading is italicized.</w:t>
      </w:r>
    </w:p>
    <w:p w14:paraId="1FE5EB45"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527F85DD" w14:textId="77777777" w:rsidR="00884A45" w:rsidRDefault="00884A45">
      <w:pPr>
        <w:pStyle w:val="Text"/>
      </w:pPr>
    </w:p>
    <w:p w14:paraId="013F5A49" w14:textId="77777777" w:rsidR="00884A45" w:rsidRDefault="00884A45" w:rsidP="00884A45">
      <w:pPr>
        <w:pStyle w:val="TableTitle"/>
      </w:pPr>
      <w:r>
        <w:t>TABLE I</w:t>
      </w:r>
    </w:p>
    <w:p w14:paraId="767764AE" w14:textId="77777777" w:rsidR="00884A45" w:rsidRDefault="00884A45" w:rsidP="00884A45">
      <w:pPr>
        <w:pStyle w:val="Text"/>
        <w:jc w:val="center"/>
      </w:pPr>
      <w:r>
        <w:t>Samples of Times Roman Type Sizes and Styles</w:t>
      </w:r>
    </w:p>
    <w:p w14:paraId="5D5E4FF6" w14:textId="77777777" w:rsidR="0029025B" w:rsidRDefault="00D3406D" w:rsidP="000F5290">
      <w:pPr>
        <w:pStyle w:val="Text"/>
        <w:ind w:firstLine="0"/>
        <w:rPr>
          <w:i/>
        </w:rPr>
      </w:pPr>
      <w:r>
        <w:rPr>
          <w:noProof/>
        </w:rPr>
        <w:drawing>
          <wp:inline distT="0" distB="0" distL="0" distR="0" wp14:anchorId="566E79D0" wp14:editId="6743FC7F">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062E7334" w14:textId="77777777" w:rsidR="0029025B" w:rsidRDefault="0029025B">
      <w:pPr>
        <w:pStyle w:val="Heading2"/>
      </w:pPr>
      <w:r>
        <w:t>Figures and Tables</w:t>
      </w:r>
    </w:p>
    <w:p w14:paraId="3F063568"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6C3BB45D" w14:textId="19994B4C" w:rsidR="007A1CCC" w:rsidRDefault="007A1CCC">
      <w:pPr>
        <w:pStyle w:val="Text"/>
      </w:pPr>
      <w:r w:rsidRPr="00F87173">
        <w:t xml:space="preserve">The IEEE Graphics </w:t>
      </w:r>
      <w:r w:rsidR="00F741DE">
        <w:t>Analyzer</w:t>
      </w:r>
      <w:r w:rsidR="00F741DE" w:rsidRPr="00F87173">
        <w:t xml:space="preserve"> </w:t>
      </w:r>
      <w:r w:rsidRPr="00F87173">
        <w:t>Tool</w:t>
      </w:r>
      <w:r>
        <w:t xml:space="preserve"> </w:t>
      </w:r>
      <w:r w:rsidRPr="00F87173">
        <w:t>enables authors to pre-screen their graphics for compliance with IEEE Transactions and Journa</w:t>
      </w:r>
      <w:r>
        <w:t>ls standards before submission.</w:t>
      </w:r>
      <w:r w:rsidRPr="007A1CCC">
        <w:t xml:space="preserve"> </w:t>
      </w:r>
      <w:r w:rsidRPr="00F87173">
        <w:t>The online tool</w:t>
      </w:r>
      <w:r>
        <w:t xml:space="preserve"> is lo</w:t>
      </w:r>
      <w:r w:rsidRPr="00F87173">
        <w:t xml:space="preserve">cated at </w:t>
      </w:r>
      <w:r w:rsidRPr="007A1CCC">
        <w:t>http://graphicsqc.ieee.org/</w:t>
      </w:r>
      <w:r>
        <w:t>.</w:t>
      </w:r>
    </w:p>
    <w:p w14:paraId="49834EF8"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4D794B3F"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14890D8" w14:textId="77777777" w:rsidR="0029025B" w:rsidRDefault="0029025B">
      <w:pPr>
        <w:pStyle w:val="Heading2"/>
      </w:pPr>
      <w:r>
        <w:t>Numbering</w:t>
      </w:r>
    </w:p>
    <w:p w14:paraId="17E989F5" w14:textId="77777777"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1" w:name="_MON_1040652312"/>
    <w:bookmarkEnd w:id="1"/>
    <w:bookmarkStart w:id="2" w:name="_MON_1040224806"/>
    <w:bookmarkEnd w:id="2"/>
    <w:p w14:paraId="755E4D86" w14:textId="77777777" w:rsidR="00191939" w:rsidRDefault="00191939">
      <w:pPr>
        <w:pStyle w:val="Text"/>
      </w:pPr>
      <w:r>
        <w:object w:dxaOrig="4306" w:dyaOrig="4051" w14:anchorId="363A8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202.4pt" o:ole="" o:allowoverlap="f" fillcolor="window">
            <v:imagedata r:id="rId9" o:title=""/>
          </v:shape>
          <o:OLEObject Type="Embed" ProgID="Word.Picture.8" ShapeID="_x0000_i1025" DrawAspect="Content" ObjectID="_1679943812" r:id="rId10"/>
        </w:object>
      </w:r>
    </w:p>
    <w:p w14:paraId="3DD0FF7F"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15E681AF" w14:textId="77777777" w:rsidR="00191939" w:rsidRDefault="00191939">
      <w:pPr>
        <w:pStyle w:val="Text"/>
      </w:pPr>
    </w:p>
    <w:p w14:paraId="4709C22F" w14:textId="7ECDD078" w:rsidR="0086063B" w:rsidRDefault="0086063B" w:rsidP="0086063B">
      <w:pPr>
        <w:pStyle w:val="Text"/>
      </w:pPr>
      <w:r>
        <w:t>Number footnotes separately with superscripts (References</w:t>
      </w:r>
      <w:r w:rsidR="00F741DE">
        <w:t xml:space="preserve"> |</w:t>
      </w:r>
      <w:r w:rsidR="0081303F">
        <w:t xml:space="preserve"> </w:t>
      </w:r>
      <w:r>
        <w:t>Insert Footnote). Place the actual footnote at the bottom of the column in which it is cited. Do not put footnotes in the reference list. Use letters for table footnotes.</w:t>
      </w:r>
    </w:p>
    <w:p w14:paraId="5C6B53F9" w14:textId="77777777" w:rsidR="0029025B" w:rsidRDefault="0029025B">
      <w:pPr>
        <w:pStyle w:val="Text"/>
      </w:pPr>
      <w:r>
        <w:t xml:space="preserve">Check that all figures and tables are numbered correctly. Use </w:t>
      </w:r>
      <w:r w:rsidR="00841F2A">
        <w:t>arabic</w:t>
      </w:r>
      <w:r>
        <w:t xml:space="preserve"> numerals for figures and Roman numerals for tables.</w:t>
      </w:r>
    </w:p>
    <w:p w14:paraId="1C815B90"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9A27091" w14:textId="77777777" w:rsidR="0029025B" w:rsidRDefault="0029025B">
      <w:pPr>
        <w:pStyle w:val="Heading2"/>
      </w:pPr>
      <w:r>
        <w:t>Units</w:t>
      </w:r>
    </w:p>
    <w:p w14:paraId="57C52891" w14:textId="77777777"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(Systeme Internationale d'Unites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41B21DDD" w14:textId="77777777" w:rsidR="0029025B" w:rsidRDefault="0029025B">
      <w:pPr>
        <w:pStyle w:val="Heading2"/>
      </w:pPr>
      <w:r>
        <w:t>Abbreviations and Acronyms</w:t>
      </w:r>
    </w:p>
    <w:p w14:paraId="6930834B" w14:textId="77777777" w:rsidR="0029025B" w:rsidRDefault="0029025B">
      <w:pPr>
        <w:pStyle w:val="Text"/>
      </w:pPr>
      <w:r>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529D68D" w14:textId="77777777" w:rsidR="0029025B" w:rsidRDefault="0029025B">
      <w:pPr>
        <w:pStyle w:val="Text"/>
      </w:pPr>
      <w:r>
        <w:t xml:space="preserve">See Appendix A of the </w:t>
      </w:r>
      <w:r>
        <w:rPr>
          <w:iCs/>
        </w:rPr>
        <w:t>Author’s Kit</w:t>
      </w:r>
      <w:r>
        <w:t xml:space="preserve"> for additional information and standard abbreviations.</w:t>
      </w:r>
    </w:p>
    <w:p w14:paraId="31188DD4" w14:textId="77777777" w:rsidR="0029025B" w:rsidRDefault="0029025B">
      <w:pPr>
        <w:pStyle w:val="Heading2"/>
      </w:pPr>
      <w:r>
        <w:t>Math and Equations</w:t>
      </w:r>
    </w:p>
    <w:p w14:paraId="1605D71C" w14:textId="77777777" w:rsidR="0029025B" w:rsidRDefault="0029025B">
      <w:pPr>
        <w:pStyle w:val="Text"/>
      </w:pPr>
      <w:r>
        <w:t xml:space="preserve">Use either the Microsoft Equation Editor or the </w:t>
      </w:r>
      <w:r>
        <w:rPr>
          <w:i/>
        </w:rPr>
        <w:t>MathType</w:t>
      </w:r>
      <w:r>
        <w:t xml:space="preserve"> commercial add-on for MS Word for all math objects in your paper (Insert | Equation </w:t>
      </w:r>
      <w:r>
        <w:rPr>
          <w:i/>
        </w:rPr>
        <w:t>or</w:t>
      </w:r>
      <w:r>
        <w:t xml:space="preserve"> MathType Equation).</w:t>
      </w:r>
    </w:p>
    <w:p w14:paraId="7919FF85" w14:textId="77777777" w:rsidR="0029025B" w:rsidRDefault="0029025B">
      <w:pPr>
        <w:pStyle w:val="Text"/>
      </w:pPr>
      <w:r>
        <w:t xml:space="preserve">To make your equations more compact, you may use the solidus ( / ), the exp function, or appropriate exponents. Italicize Roman symbols for quantities and variables, but not Greek </w:t>
      </w:r>
      <w:r>
        <w:lastRenderedPageBreak/>
        <w:t>symbols. Use a long dash rather than a hyphen for a minus sign. Use parentheses to avoid ambiguities in denominators.</w:t>
      </w:r>
    </w:p>
    <w:p w14:paraId="756C93EA"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617368EC" w14:textId="77777777" w:rsidR="0029025B" w:rsidRDefault="0029025B">
      <w:pPr>
        <w:pStyle w:val="BodyText"/>
        <w:spacing w:before="120" w:after="120"/>
      </w:pPr>
      <w:r>
        <w:rPr>
          <w:position w:val="-30"/>
        </w:rPr>
        <w:object w:dxaOrig="5060" w:dyaOrig="740" w14:anchorId="7F9EC7AE">
          <v:shape id="_x0000_i1026" type="#_x0000_t75" style="width:252.7pt;height:36.7pt" o:ole="" fillcolor="window">
            <v:imagedata r:id="rId11" o:title=""/>
          </v:shape>
          <o:OLEObject Type="Embed" ProgID="Equation.3" ShapeID="_x0000_i1026" DrawAspect="Content" ObjectID="_1679943813" r:id="rId12"/>
        </w:object>
      </w:r>
      <w:r>
        <w:t xml:space="preserve">where </w:t>
      </w:r>
      <w:r>
        <w:rPr>
          <w:i/>
        </w:rPr>
        <w:t>I</w:t>
      </w:r>
      <w:r>
        <w:rPr>
          <w:i/>
          <w:vertAlign w:val="subscript"/>
        </w:rPr>
        <w:t>F</w:t>
      </w:r>
      <w:r>
        <w:t xml:space="preserve"> is the fault current.</w:t>
      </w:r>
    </w:p>
    <w:p w14:paraId="238D1BC0"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Equation (1) is .…</w:t>
      </w:r>
      <w:r w:rsidR="003A48F5">
        <w:t>”</w:t>
      </w:r>
    </w:p>
    <w:p w14:paraId="776E4B72" w14:textId="77777777" w:rsidR="0029025B" w:rsidRDefault="0029025B">
      <w:pPr>
        <w:pStyle w:val="Heading1"/>
      </w:pPr>
      <w:r>
        <w:t>Appendix</w:t>
      </w:r>
    </w:p>
    <w:p w14:paraId="5D51452E" w14:textId="77777777" w:rsidR="0029025B" w:rsidRDefault="0029025B">
      <w:pPr>
        <w:pStyle w:val="Text"/>
      </w:pPr>
      <w:r>
        <w:t xml:space="preserve">Appendixes, if needed, appear before the acknowledgment. </w:t>
      </w:r>
    </w:p>
    <w:p w14:paraId="11D7DDCA" w14:textId="77777777" w:rsidR="0029025B" w:rsidRDefault="0029025B">
      <w:pPr>
        <w:pStyle w:val="Heading1"/>
      </w:pPr>
      <w:r>
        <w:t>Acknowledgment</w:t>
      </w:r>
    </w:p>
    <w:p w14:paraId="21644D53" w14:textId="77777777" w:rsidR="0029025B" w:rsidRDefault="0029025B">
      <w:pPr>
        <w:pStyle w:val="Text"/>
      </w:pPr>
      <w:r>
        <w:t>The following is an example of an acknowledgment. (Please note that financial support should be acknowledged in the unnumbered footnote on the title page.)</w:t>
      </w:r>
    </w:p>
    <w:p w14:paraId="1FF732CF" w14:textId="77777777" w:rsidR="0029025B" w:rsidRDefault="0029025B">
      <w:pPr>
        <w:pStyle w:val="Text"/>
      </w:pPr>
      <w:r>
        <w:t>The authors gratefully acknowledge the contributions of I. X. Austan, A. H. Burgmeyer, C. J. Essel, and S. H. Gold for their work on the original version of this document.</w:t>
      </w:r>
    </w:p>
    <w:p w14:paraId="6964F7E1" w14:textId="77777777" w:rsidR="0029025B" w:rsidRDefault="0029025B">
      <w:pPr>
        <w:pStyle w:val="Heading1"/>
      </w:pPr>
      <w:r>
        <w:t>References</w:t>
      </w:r>
    </w:p>
    <w:p w14:paraId="618653EB" w14:textId="77777777"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794E4EC3"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C307A5D" w14:textId="77777777" w:rsidR="0029025B" w:rsidRDefault="0029025B">
      <w:pPr>
        <w:pStyle w:val="Text"/>
      </w:pPr>
      <w:r>
        <w:t>Samples of the correct formats for various types of references are given below.</w:t>
      </w:r>
    </w:p>
    <w:p w14:paraId="7AD30E6F" w14:textId="77777777" w:rsidR="006F3463" w:rsidRDefault="006F3463" w:rsidP="00C91CDD">
      <w:pPr>
        <w:pStyle w:val="Text"/>
        <w:ind w:firstLine="0"/>
      </w:pPr>
    </w:p>
    <w:p w14:paraId="0DDDB190" w14:textId="77777777" w:rsidR="00E36531" w:rsidRPr="00D46799" w:rsidRDefault="00E36531" w:rsidP="008F5200">
      <w:pPr>
        <w:pStyle w:val="Text"/>
        <w:ind w:firstLine="0"/>
        <w:rPr>
          <w:i/>
        </w:rPr>
      </w:pPr>
      <w:r w:rsidRPr="00D46799">
        <w:rPr>
          <w:i/>
        </w:rPr>
        <w:t>Basic format for books:</w:t>
      </w:r>
    </w:p>
    <w:p w14:paraId="0CF190E5"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xth ed. City of Publisher, Country if not</w:t>
      </w:r>
      <w:r w:rsidR="00F67C94">
        <w:rPr>
          <w:szCs w:val="16"/>
        </w:rPr>
        <w:t xml:space="preserve"> </w:t>
      </w:r>
      <w:r w:rsidRPr="00544501">
        <w:rPr>
          <w:szCs w:val="16"/>
        </w:rPr>
        <w:t>USA: Abbrev. of Publisher, year, ch. x, sec. x, pp. xxx–xxx.</w:t>
      </w:r>
    </w:p>
    <w:p w14:paraId="2A5061C8" w14:textId="77777777" w:rsidR="00E36531" w:rsidRPr="00D46799" w:rsidRDefault="00E36531" w:rsidP="008F5200">
      <w:pPr>
        <w:pStyle w:val="Text"/>
        <w:ind w:firstLine="0"/>
        <w:rPr>
          <w:i/>
        </w:rPr>
      </w:pPr>
      <w:r w:rsidRPr="00D46799">
        <w:rPr>
          <w:i/>
        </w:rPr>
        <w:t>Examples:</w:t>
      </w:r>
    </w:p>
    <w:p w14:paraId="68C3FF29"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4220A90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7A004E6C" w14:textId="77777777" w:rsidR="00E36531" w:rsidRDefault="00E36531" w:rsidP="008F5200">
      <w:pPr>
        <w:pStyle w:val="Text"/>
        <w:ind w:firstLine="0"/>
      </w:pPr>
    </w:p>
    <w:p w14:paraId="78CD74E0" w14:textId="77777777" w:rsidR="00E36531" w:rsidRPr="00D46799" w:rsidRDefault="00E36531" w:rsidP="008F5200">
      <w:pPr>
        <w:pStyle w:val="Text"/>
        <w:ind w:firstLine="0"/>
        <w:rPr>
          <w:i/>
        </w:rPr>
      </w:pPr>
      <w:r w:rsidRPr="00D46799">
        <w:rPr>
          <w:i/>
        </w:rPr>
        <w:t>Basic format for periodicals:</w:t>
      </w:r>
    </w:p>
    <w:p w14:paraId="7D09A816"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768257CA" w14:textId="77777777" w:rsidR="00E36531" w:rsidRPr="00544501" w:rsidRDefault="00E36531" w:rsidP="00BA09DB">
      <w:pPr>
        <w:pStyle w:val="References"/>
        <w:tabs>
          <w:tab w:val="num" w:pos="360"/>
        </w:tabs>
        <w:ind w:left="360" w:hanging="360"/>
        <w:rPr>
          <w:szCs w:val="16"/>
        </w:rPr>
      </w:pPr>
      <w:r w:rsidRPr="00544501">
        <w:rPr>
          <w:szCs w:val="16"/>
        </w:rPr>
        <w:t>Examples:</w:t>
      </w:r>
    </w:p>
    <w:p w14:paraId="016ECDB5"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14:paraId="12D64CD5"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424E441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IEEE Trans. Antennas Propagat.,</w:t>
      </w:r>
      <w:r w:rsidRPr="00544501">
        <w:rPr>
          <w:szCs w:val="16"/>
        </w:rPr>
        <w:t xml:space="preserve"> to be published.</w:t>
      </w:r>
    </w:p>
    <w:p w14:paraId="4F9650D3" w14:textId="77777777" w:rsidR="00E36531" w:rsidRDefault="00E36531" w:rsidP="008F5200">
      <w:pPr>
        <w:pStyle w:val="Text"/>
        <w:ind w:firstLine="0"/>
      </w:pPr>
    </w:p>
    <w:p w14:paraId="54A78E8F" w14:textId="77777777" w:rsidR="00E36531" w:rsidRPr="00D46799" w:rsidRDefault="00E36531" w:rsidP="008F5200">
      <w:pPr>
        <w:pStyle w:val="Text"/>
        <w:ind w:firstLine="0"/>
        <w:rPr>
          <w:i/>
        </w:rPr>
      </w:pPr>
      <w:r w:rsidRPr="00D46799">
        <w:rPr>
          <w:i/>
        </w:rPr>
        <w:t>Basic format for reports:</w:t>
      </w:r>
    </w:p>
    <w:p w14:paraId="3B14F0F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14:paraId="2D6D3EF3" w14:textId="77777777" w:rsidR="00E36531" w:rsidRPr="00D46799" w:rsidRDefault="00E36531" w:rsidP="008F5200">
      <w:pPr>
        <w:pStyle w:val="Text"/>
        <w:ind w:firstLine="0"/>
        <w:rPr>
          <w:i/>
        </w:rPr>
      </w:pPr>
      <w:r w:rsidRPr="00D46799">
        <w:rPr>
          <w:i/>
        </w:rPr>
        <w:t>Examples:</w:t>
      </w:r>
    </w:p>
    <w:p w14:paraId="5314B67C" w14:textId="77777777" w:rsidR="00E36531" w:rsidRPr="00544501" w:rsidRDefault="00E36531" w:rsidP="00F67C94">
      <w:pPr>
        <w:pStyle w:val="References"/>
        <w:numPr>
          <w:ilvl w:val="0"/>
          <w:numId w:val="19"/>
        </w:numPr>
        <w:tabs>
          <w:tab w:val="left" w:pos="360"/>
        </w:tabs>
        <w:ind w:left="360"/>
        <w:rPr>
          <w:szCs w:val="16"/>
        </w:rPr>
      </w:pPr>
      <w:r w:rsidRPr="00544501">
        <w:rPr>
          <w:szCs w:val="16"/>
        </w:rPr>
        <w:t>E. E. Reber, R. L. Michell, and C. J. Carter, “Oxygen absorption in the earth’s atmosphere,” Aerospace Corp., Los Angeles, CA, Tech. Rep. TR-0200 (4230-46)-3, Nov. 1988.</w:t>
      </w:r>
    </w:p>
    <w:p w14:paraId="5CA9947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H. Davis and J. R. Cogdell, “Calibration program for the 16-foot antenna,” Elect. Eng. Res. Lab., Univ. Texas, Austin, Tech. Memo. NGL-006-69-3, Nov. 15, 1987.</w:t>
      </w:r>
    </w:p>
    <w:p w14:paraId="70B10512" w14:textId="77777777" w:rsidR="00E36531" w:rsidRDefault="00E36531" w:rsidP="008F5200">
      <w:pPr>
        <w:pStyle w:val="Text"/>
        <w:ind w:firstLine="0"/>
      </w:pPr>
    </w:p>
    <w:p w14:paraId="521C890F" w14:textId="77777777" w:rsidR="00E36531" w:rsidRPr="00D46799" w:rsidRDefault="00E36531" w:rsidP="008F5200">
      <w:pPr>
        <w:pStyle w:val="Text"/>
        <w:ind w:firstLine="0"/>
        <w:rPr>
          <w:i/>
        </w:rPr>
      </w:pPr>
      <w:r w:rsidRPr="00D46799">
        <w:rPr>
          <w:i/>
        </w:rPr>
        <w:t>Basic format for handbooks:</w:t>
      </w:r>
    </w:p>
    <w:p w14:paraId="2BC2F8AA"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71CA6107" w14:textId="77777777" w:rsidR="00E36531" w:rsidRPr="00D46799" w:rsidRDefault="00E36531" w:rsidP="008F5200">
      <w:pPr>
        <w:pStyle w:val="Text"/>
        <w:ind w:firstLine="0"/>
        <w:rPr>
          <w:i/>
        </w:rPr>
      </w:pPr>
      <w:r w:rsidRPr="00D46799">
        <w:rPr>
          <w:i/>
        </w:rPr>
        <w:t>Examples:</w:t>
      </w:r>
    </w:p>
    <w:p w14:paraId="7BF9507C"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2691AA7F"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3D4690F2" w14:textId="77777777" w:rsidR="00E36531" w:rsidRDefault="00E36531" w:rsidP="008F5200">
      <w:pPr>
        <w:pStyle w:val="Text"/>
        <w:ind w:firstLine="0"/>
      </w:pPr>
    </w:p>
    <w:p w14:paraId="57336057" w14:textId="77777777" w:rsidR="00E36531" w:rsidRPr="00D46799" w:rsidRDefault="00E36531" w:rsidP="008F5200">
      <w:pPr>
        <w:pStyle w:val="Text"/>
        <w:ind w:firstLine="0"/>
        <w:rPr>
          <w:i/>
        </w:rPr>
      </w:pPr>
      <w:r w:rsidRPr="00D46799">
        <w:rPr>
          <w:i/>
        </w:rPr>
        <w:t xml:space="preserve">Basic format for books (when available online): </w:t>
      </w:r>
    </w:p>
    <w:p w14:paraId="6903CDEF"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14:paraId="52002BFB" w14:textId="77777777" w:rsidR="00E36531" w:rsidRPr="00D46799" w:rsidRDefault="00E36531" w:rsidP="008F5200">
      <w:pPr>
        <w:pStyle w:val="Text"/>
        <w:ind w:firstLine="0"/>
        <w:rPr>
          <w:i/>
        </w:rPr>
      </w:pPr>
      <w:r w:rsidRPr="00D46799">
        <w:rPr>
          <w:i/>
        </w:rPr>
        <w:t>Example:</w:t>
      </w:r>
    </w:p>
    <w:p w14:paraId="6BA4141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14:paraId="10A2F938" w14:textId="77777777" w:rsidR="00E36531" w:rsidRDefault="00E36531" w:rsidP="008F5200">
      <w:pPr>
        <w:pStyle w:val="Text"/>
        <w:ind w:firstLine="0"/>
      </w:pPr>
    </w:p>
    <w:p w14:paraId="573F846D" w14:textId="77777777" w:rsidR="00E36531" w:rsidRPr="00D46799" w:rsidRDefault="00E36531" w:rsidP="008F5200">
      <w:pPr>
        <w:pStyle w:val="Text"/>
        <w:ind w:firstLine="0"/>
        <w:rPr>
          <w:i/>
        </w:rPr>
      </w:pPr>
      <w:r w:rsidRPr="00D46799">
        <w:rPr>
          <w:i/>
        </w:rPr>
        <w:t>Basic format for journals (when available online):</w:t>
      </w:r>
    </w:p>
    <w:p w14:paraId="3AC8347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14:paraId="2D90D401" w14:textId="77777777" w:rsidR="00E36531" w:rsidRPr="00D46799" w:rsidRDefault="00E36531" w:rsidP="008F5200">
      <w:pPr>
        <w:pStyle w:val="Text"/>
        <w:ind w:firstLine="0"/>
        <w:rPr>
          <w:i/>
        </w:rPr>
      </w:pPr>
      <w:r w:rsidRPr="00D46799">
        <w:rPr>
          <w:i/>
        </w:rPr>
        <w:t>Example:</w:t>
      </w:r>
    </w:p>
    <w:p w14:paraId="2821F4F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39C08AD1" w14:textId="77777777" w:rsidR="00E36531" w:rsidRDefault="00E36531" w:rsidP="008F5200">
      <w:pPr>
        <w:pStyle w:val="Text"/>
        <w:ind w:firstLine="0"/>
      </w:pPr>
    </w:p>
    <w:p w14:paraId="2A9A45E6"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7B785773"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Presented at Conference title. [Type of </w:t>
      </w:r>
      <w:r w:rsidR="003025FC">
        <w:rPr>
          <w:szCs w:val="16"/>
        </w:rPr>
        <w:t>m</w:t>
      </w:r>
      <w:r w:rsidRPr="00544501">
        <w:rPr>
          <w:szCs w:val="16"/>
        </w:rPr>
        <w:t>edium]. Available: site/path/file</w:t>
      </w:r>
    </w:p>
    <w:p w14:paraId="52BFE13E" w14:textId="77777777" w:rsidR="00E36531" w:rsidRPr="00D46799" w:rsidRDefault="00E36531" w:rsidP="008F5200">
      <w:pPr>
        <w:pStyle w:val="Text"/>
        <w:ind w:firstLine="0"/>
        <w:rPr>
          <w:i/>
        </w:rPr>
      </w:pPr>
      <w:r w:rsidRPr="00D46799">
        <w:rPr>
          <w:i/>
        </w:rPr>
        <w:t>Example:</w:t>
      </w:r>
    </w:p>
    <w:p w14:paraId="2630FB24"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401F51F8" w14:textId="77777777" w:rsidR="00E36531" w:rsidRDefault="00E36531" w:rsidP="008F5200">
      <w:pPr>
        <w:pStyle w:val="Text"/>
        <w:ind w:firstLine="0"/>
      </w:pPr>
    </w:p>
    <w:p w14:paraId="0C987249"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4F65102B"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Company. City, State or Country. [Type of </w:t>
      </w:r>
      <w:r w:rsidR="003025FC">
        <w:rPr>
          <w:szCs w:val="16"/>
        </w:rPr>
        <w:t>m</w:t>
      </w:r>
      <w:r w:rsidRPr="00544501">
        <w:rPr>
          <w:szCs w:val="16"/>
        </w:rPr>
        <w:t>edium]. Available: site/path/file</w:t>
      </w:r>
    </w:p>
    <w:p w14:paraId="732A1D8E" w14:textId="77777777" w:rsidR="00E36531" w:rsidRPr="00D46799" w:rsidRDefault="00E36531" w:rsidP="008F5200">
      <w:pPr>
        <w:pStyle w:val="Text"/>
        <w:ind w:firstLine="0"/>
        <w:rPr>
          <w:i/>
        </w:rPr>
      </w:pPr>
      <w:r w:rsidRPr="00D46799">
        <w:rPr>
          <w:i/>
        </w:rPr>
        <w:t>Example:</w:t>
      </w:r>
    </w:p>
    <w:p w14:paraId="31BCCBEB" w14:textId="77777777" w:rsidR="00E36531" w:rsidRPr="00544501" w:rsidRDefault="00E36531" w:rsidP="00F67C94">
      <w:pPr>
        <w:pStyle w:val="References"/>
        <w:numPr>
          <w:ilvl w:val="0"/>
          <w:numId w:val="19"/>
        </w:numPr>
        <w:tabs>
          <w:tab w:val="left" w:pos="360"/>
        </w:tabs>
        <w:ind w:left="360"/>
        <w:rPr>
          <w:szCs w:val="16"/>
        </w:rPr>
      </w:pPr>
      <w:r w:rsidRPr="00544501">
        <w:rPr>
          <w:szCs w:val="16"/>
        </w:rPr>
        <w:t>S. L. Talleen. (1996, Apr.). The Intranet Architecture: Managing information in the new paradigm. Amdahl Corp., CA. [Online]. Available: http://www.amdahl.com/doc/products/bsg/intra/infra/html</w:t>
      </w:r>
    </w:p>
    <w:p w14:paraId="32E7CF9D" w14:textId="77777777" w:rsidR="00E36531" w:rsidRDefault="00E36531" w:rsidP="008F5200">
      <w:pPr>
        <w:pStyle w:val="Text"/>
        <w:ind w:firstLine="0"/>
      </w:pPr>
    </w:p>
    <w:p w14:paraId="02147A54"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6A59625" w14:textId="77777777" w:rsidR="00E36531" w:rsidRPr="00D46799" w:rsidRDefault="00E36531" w:rsidP="008F5200">
      <w:pPr>
        <w:pStyle w:val="Text"/>
        <w:ind w:firstLine="0"/>
        <w:rPr>
          <w:i/>
        </w:rPr>
      </w:pPr>
      <w:r w:rsidRPr="00D46799">
        <w:rPr>
          <w:i/>
        </w:rPr>
        <w:t>Example:</w:t>
      </w:r>
    </w:p>
    <w:p w14:paraId="797DFB0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711460D5" w14:textId="77777777" w:rsidR="00E36531" w:rsidRDefault="00E36531" w:rsidP="008F5200">
      <w:pPr>
        <w:pStyle w:val="Text"/>
        <w:ind w:firstLine="0"/>
      </w:pPr>
    </w:p>
    <w:p w14:paraId="35D3C031" w14:textId="77777777" w:rsidR="00E36531" w:rsidRPr="00D46799" w:rsidRDefault="00E36531" w:rsidP="008F5200">
      <w:pPr>
        <w:pStyle w:val="Text"/>
        <w:ind w:firstLine="0"/>
        <w:rPr>
          <w:i/>
        </w:rPr>
      </w:pPr>
      <w:r w:rsidRPr="00D46799">
        <w:rPr>
          <w:i/>
        </w:rPr>
        <w:t>Basic format for patents (when available online):</w:t>
      </w:r>
    </w:p>
    <w:p w14:paraId="1780F889"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Name of the invention, by inventor’s name. (year, month day). </w:t>
      </w:r>
      <w:r w:rsidRPr="00211CA2">
        <w:rPr>
          <w:i/>
          <w:szCs w:val="16"/>
        </w:rPr>
        <w:t>Patent Number</w:t>
      </w:r>
      <w:r w:rsidRPr="00544501">
        <w:rPr>
          <w:szCs w:val="16"/>
        </w:rPr>
        <w:t xml:space="preserve"> [Type of medium]. Available: site/path/file</w:t>
      </w:r>
    </w:p>
    <w:p w14:paraId="49CB665A" w14:textId="77777777" w:rsidR="00E36531" w:rsidRPr="00D46799" w:rsidRDefault="00E36531" w:rsidP="008F5200">
      <w:pPr>
        <w:pStyle w:val="Text"/>
        <w:ind w:firstLine="0"/>
        <w:rPr>
          <w:i/>
        </w:rPr>
      </w:pPr>
      <w:r w:rsidRPr="00D46799">
        <w:rPr>
          <w:i/>
        </w:rPr>
        <w:lastRenderedPageBreak/>
        <w:t>Example:</w:t>
      </w:r>
    </w:p>
    <w:p w14:paraId="1B226895"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[Online]. Available: NEXIS Library: LEXPAT File: DESIGN</w:t>
      </w:r>
    </w:p>
    <w:p w14:paraId="1212E676" w14:textId="77777777" w:rsidR="00E36531" w:rsidRDefault="00E36531" w:rsidP="008F5200">
      <w:pPr>
        <w:pStyle w:val="Text"/>
        <w:ind w:firstLine="0"/>
      </w:pPr>
    </w:p>
    <w:p w14:paraId="7A1FF788" w14:textId="77777777" w:rsidR="00E36531" w:rsidRPr="00D46799" w:rsidRDefault="00E36531" w:rsidP="008F5200">
      <w:pPr>
        <w:pStyle w:val="Text"/>
        <w:ind w:firstLine="0"/>
        <w:rPr>
          <w:i/>
        </w:rPr>
      </w:pPr>
      <w:r w:rsidRPr="00D46799">
        <w:rPr>
          <w:i/>
        </w:rPr>
        <w:t>Basic format for conference proceedings (published):</w:t>
      </w:r>
    </w:p>
    <w:p w14:paraId="3768253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3168EF9F" w14:textId="77777777" w:rsidR="00E36531" w:rsidRPr="00D46799" w:rsidRDefault="00E36531" w:rsidP="008F5200">
      <w:pPr>
        <w:pStyle w:val="Text"/>
        <w:ind w:firstLine="0"/>
        <w:rPr>
          <w:i/>
        </w:rPr>
      </w:pPr>
      <w:r w:rsidRPr="00D46799">
        <w:rPr>
          <w:i/>
        </w:rPr>
        <w:t>Example:</w:t>
      </w:r>
    </w:p>
    <w:p w14:paraId="21BD8087"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14:paraId="7DF885BE" w14:textId="77777777" w:rsidR="00E36531" w:rsidRPr="00D46799" w:rsidRDefault="00E36531" w:rsidP="008F5200">
      <w:pPr>
        <w:pStyle w:val="Text"/>
        <w:ind w:firstLine="0"/>
        <w:rPr>
          <w:i/>
        </w:rPr>
      </w:pPr>
      <w:r w:rsidRPr="00D46799">
        <w:rPr>
          <w:i/>
        </w:rPr>
        <w:t>Example for papers presented at conferences (unpublished):</w:t>
      </w:r>
    </w:p>
    <w:p w14:paraId="422FCDE6" w14:textId="77777777" w:rsidR="00E36531" w:rsidRPr="00544501" w:rsidRDefault="00E36531" w:rsidP="00F67C94">
      <w:pPr>
        <w:pStyle w:val="References"/>
        <w:numPr>
          <w:ilvl w:val="0"/>
          <w:numId w:val="19"/>
        </w:numPr>
        <w:tabs>
          <w:tab w:val="left" w:pos="360"/>
        </w:tabs>
        <w:ind w:left="360"/>
        <w:rPr>
          <w:szCs w:val="16"/>
        </w:rPr>
      </w:pPr>
      <w:r w:rsidRPr="00544501">
        <w:rPr>
          <w:szCs w:val="16"/>
        </w:rPr>
        <w:t>D. Ebehard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14:paraId="3EFABE68" w14:textId="77777777" w:rsidR="00E36531" w:rsidRDefault="00E36531" w:rsidP="008F5200">
      <w:pPr>
        <w:pStyle w:val="Text"/>
        <w:ind w:firstLine="0"/>
      </w:pPr>
    </w:p>
    <w:p w14:paraId="34676B0E" w14:textId="77777777" w:rsidR="00E36531" w:rsidRPr="00D46799" w:rsidRDefault="00E36531" w:rsidP="008F5200">
      <w:pPr>
        <w:pStyle w:val="Text"/>
        <w:ind w:firstLine="0"/>
        <w:rPr>
          <w:i/>
        </w:rPr>
      </w:pPr>
      <w:r w:rsidRPr="00D46799">
        <w:rPr>
          <w:i/>
        </w:rPr>
        <w:t>Basic format for patents:</w:t>
      </w:r>
    </w:p>
    <w:p w14:paraId="7E82D8AA"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patent,” U.S. Patent x xxx xxx, Abbrev. Month, day, year.</w:t>
      </w:r>
    </w:p>
    <w:p w14:paraId="7CBEF720" w14:textId="77777777" w:rsidR="00E36531" w:rsidRPr="00D46799" w:rsidRDefault="00E36531" w:rsidP="008F5200">
      <w:pPr>
        <w:pStyle w:val="Text"/>
        <w:ind w:firstLine="0"/>
        <w:rPr>
          <w:i/>
        </w:rPr>
      </w:pPr>
      <w:r w:rsidRPr="00D46799">
        <w:rPr>
          <w:i/>
        </w:rPr>
        <w:t>Example:</w:t>
      </w:r>
    </w:p>
    <w:p w14:paraId="451B931E" w14:textId="77777777" w:rsidR="00E36531" w:rsidRPr="0008234C" w:rsidRDefault="00E36531" w:rsidP="0008234C">
      <w:pPr>
        <w:pStyle w:val="References"/>
        <w:numPr>
          <w:ilvl w:val="0"/>
          <w:numId w:val="19"/>
        </w:numPr>
        <w:tabs>
          <w:tab w:val="left" w:pos="360"/>
        </w:tabs>
        <w:ind w:left="360"/>
        <w:rPr>
          <w:szCs w:val="16"/>
        </w:rPr>
      </w:pPr>
      <w:r w:rsidRPr="00544501">
        <w:rPr>
          <w:szCs w:val="16"/>
        </w:rPr>
        <w:t>G. Brandli and M. Dick, “Alterna</w:t>
      </w:r>
      <w:r w:rsidR="0008234C">
        <w:rPr>
          <w:szCs w:val="16"/>
        </w:rPr>
        <w:t xml:space="preserve">ting current fed power supply,” </w:t>
      </w:r>
      <w:r w:rsidRPr="0008234C">
        <w:rPr>
          <w:szCs w:val="16"/>
        </w:rPr>
        <w:t>U.S. Patent 4 084 217, Nov. 4, 1978.</w:t>
      </w:r>
    </w:p>
    <w:p w14:paraId="4DE7AF8D" w14:textId="77777777" w:rsidR="00E36531" w:rsidRDefault="00E36531" w:rsidP="008F5200">
      <w:pPr>
        <w:pStyle w:val="Text"/>
        <w:ind w:firstLine="0"/>
      </w:pPr>
    </w:p>
    <w:p w14:paraId="4C46A344" w14:textId="77777777" w:rsidR="00E36531" w:rsidRPr="00D46799" w:rsidRDefault="00E36531" w:rsidP="008F5200">
      <w:pPr>
        <w:pStyle w:val="Text"/>
        <w:ind w:firstLine="0"/>
        <w:rPr>
          <w:i/>
        </w:rPr>
      </w:pPr>
      <w:r w:rsidRPr="00D46799">
        <w:rPr>
          <w:i/>
        </w:rPr>
        <w:t>Basic format for theses (M.S.) and dissertations (Ph.D.):</w:t>
      </w:r>
    </w:p>
    <w:p w14:paraId="4CF248E2"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05E2F67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6F172B4B" w14:textId="77777777" w:rsidR="00E36531" w:rsidRPr="00D46799" w:rsidRDefault="00E36531" w:rsidP="008F5200">
      <w:pPr>
        <w:pStyle w:val="Text"/>
        <w:ind w:firstLine="0"/>
        <w:rPr>
          <w:i/>
        </w:rPr>
      </w:pPr>
      <w:r w:rsidRPr="00D46799">
        <w:rPr>
          <w:i/>
        </w:rPr>
        <w:t>Examples:</w:t>
      </w:r>
    </w:p>
    <w:p w14:paraId="66E4CF2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2ED307D" w14:textId="77777777"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14:paraId="106A1344" w14:textId="77777777" w:rsidR="00E36531" w:rsidRDefault="00E36531" w:rsidP="008F5200">
      <w:pPr>
        <w:pStyle w:val="Text"/>
        <w:ind w:firstLine="0"/>
      </w:pPr>
    </w:p>
    <w:p w14:paraId="5071C1E3" w14:textId="77777777" w:rsidR="00E36531" w:rsidRPr="00D46799" w:rsidRDefault="00E36531" w:rsidP="008F5200">
      <w:pPr>
        <w:pStyle w:val="Text"/>
        <w:ind w:firstLine="0"/>
        <w:rPr>
          <w:i/>
        </w:rPr>
      </w:pPr>
      <w:r w:rsidRPr="00D46799">
        <w:rPr>
          <w:i/>
        </w:rPr>
        <w:t>Basic format for the most common types of unpublished references:</w:t>
      </w:r>
    </w:p>
    <w:p w14:paraId="3728056C"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1564BF8D"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55154A5B"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2CD25F80" w14:textId="77777777" w:rsidR="00E36531" w:rsidRPr="00D46799" w:rsidRDefault="00E36531" w:rsidP="008F5200">
      <w:pPr>
        <w:pStyle w:val="Text"/>
        <w:ind w:firstLine="0"/>
        <w:rPr>
          <w:i/>
        </w:rPr>
      </w:pPr>
      <w:r w:rsidRPr="00D46799">
        <w:rPr>
          <w:i/>
        </w:rPr>
        <w:t>Examples:</w:t>
      </w:r>
    </w:p>
    <w:p w14:paraId="1DA66E32"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14DE2C97"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2A6147B7"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71090D6C" w14:textId="77777777" w:rsidR="00E36531" w:rsidRDefault="00E36531" w:rsidP="008F5200">
      <w:pPr>
        <w:pStyle w:val="Text"/>
        <w:ind w:firstLine="0"/>
      </w:pPr>
    </w:p>
    <w:p w14:paraId="0354CF31" w14:textId="77777777" w:rsidR="00E36531" w:rsidRPr="00D46799" w:rsidRDefault="00E36531" w:rsidP="008F5200">
      <w:pPr>
        <w:pStyle w:val="Text"/>
        <w:ind w:firstLine="0"/>
        <w:rPr>
          <w:i/>
        </w:rPr>
      </w:pPr>
      <w:r w:rsidRPr="00D46799">
        <w:rPr>
          <w:i/>
        </w:rPr>
        <w:t>Basic format for standards:</w:t>
      </w:r>
    </w:p>
    <w:p w14:paraId="679D2E17"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13FE1768" w14:textId="77777777" w:rsidR="00E36531" w:rsidRPr="00D46799" w:rsidRDefault="00E36531" w:rsidP="008F5200">
      <w:pPr>
        <w:pStyle w:val="Text"/>
        <w:ind w:firstLine="0"/>
        <w:rPr>
          <w:i/>
        </w:rPr>
      </w:pPr>
      <w:r w:rsidRPr="00D46799">
        <w:rPr>
          <w:i/>
        </w:rPr>
        <w:t>Examples:</w:t>
      </w:r>
    </w:p>
    <w:p w14:paraId="15D49C3E"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187AB77D"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14:paraId="36DDFC65" w14:textId="77777777" w:rsidR="0029025B" w:rsidRDefault="0029025B">
      <w:pPr>
        <w:pStyle w:val="Heading1"/>
      </w:pPr>
      <w:r>
        <w:t>Biographies</w:t>
      </w:r>
    </w:p>
    <w:p w14:paraId="7D287B31" w14:textId="79D46DD4" w:rsidR="00350CF8" w:rsidRPr="00350CF8" w:rsidRDefault="00350CF8" w:rsidP="00350CF8">
      <w:pPr>
        <w:pStyle w:val="FigureCaption"/>
        <w:ind w:firstLine="202"/>
        <w:rPr>
          <w:sz w:val="20"/>
        </w:rPr>
      </w:pPr>
      <w:r w:rsidRPr="00350CF8">
        <w:rPr>
          <w:sz w:val="20"/>
        </w:rPr>
        <w:t xml:space="preserve">A technical biography and photograph for each author </w:t>
      </w:r>
      <w:r w:rsidR="00843274">
        <w:rPr>
          <w:sz w:val="20"/>
        </w:rPr>
        <w:t>may</w:t>
      </w:r>
      <w:r w:rsidR="00843274" w:rsidRPr="00350CF8">
        <w:rPr>
          <w:sz w:val="20"/>
        </w:rPr>
        <w:t xml:space="preserve"> </w:t>
      </w:r>
      <w:r w:rsidRPr="00350CF8">
        <w:rPr>
          <w:sz w:val="20"/>
        </w:rPr>
        <w:t xml:space="preserve">be included. The photo should be 2.54 centimeters (1 inch) wide by 3.18 centimeters (1.25 inches) high. The head and shoulders should be centered, and the photo should be flush with the left margin. </w:t>
      </w:r>
      <w:r w:rsidR="005A0176">
        <w:rPr>
          <w:sz w:val="20"/>
        </w:rPr>
        <w:t xml:space="preserve">Please note that </w:t>
      </w:r>
      <w:r w:rsidRPr="00350CF8">
        <w:rPr>
          <w:sz w:val="20"/>
        </w:rPr>
        <w:t xml:space="preserve">biographies and photos </w:t>
      </w:r>
      <w:r w:rsidR="005A0176">
        <w:rPr>
          <w:sz w:val="20"/>
        </w:rPr>
        <w:t>are</w:t>
      </w:r>
      <w:r w:rsidRPr="00350CF8">
        <w:rPr>
          <w:sz w:val="20"/>
        </w:rPr>
        <w:t xml:space="preserve"> included in the </w:t>
      </w:r>
      <w:r w:rsidR="001916F9">
        <w:rPr>
          <w:sz w:val="20"/>
        </w:rPr>
        <w:t>page count</w:t>
      </w:r>
      <w:r w:rsidRPr="00350CF8">
        <w:rPr>
          <w:sz w:val="20"/>
        </w:rPr>
        <w:t>.</w:t>
      </w:r>
    </w:p>
    <w:p w14:paraId="150AF21A" w14:textId="77777777" w:rsidR="00350CF8" w:rsidRPr="00350CF8" w:rsidRDefault="00350CF8" w:rsidP="00350CF8">
      <w:pPr>
        <w:pStyle w:val="FigureCaption"/>
        <w:ind w:firstLine="202"/>
        <w:rPr>
          <w:sz w:val="20"/>
        </w:rPr>
      </w:pPr>
      <w:r w:rsidRPr="00350CF8">
        <w:rPr>
          <w:sz w:val="20"/>
        </w:rPr>
        <w:t xml:space="preserve">The first paragraph should begin with the author’s name (as it appears in the byline) and IEEE membership history. A place and/or date of birth may be included (list place, then date). Next, the author’s educational background is listed. The degrees should be listed with type of degree in what field, which institution, city, state, and country, and year the degree was </w:t>
      </w:r>
      <w:r w:rsidRPr="00350CF8">
        <w:rPr>
          <w:sz w:val="20"/>
        </w:rPr>
        <w:t xml:space="preserve">earned. The author’s major field of study should be lower-cased. </w:t>
      </w:r>
    </w:p>
    <w:p w14:paraId="5FF6871E" w14:textId="77777777"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0FAA622B" w14:textId="77777777" w:rsidR="00350CF8" w:rsidRPr="00350CF8" w:rsidRDefault="00350CF8" w:rsidP="00350CF8">
      <w:pPr>
        <w:pStyle w:val="FigureCaption"/>
        <w:ind w:firstLine="202"/>
        <w:rPr>
          <w:sz w:val="20"/>
        </w:rPr>
      </w:pPr>
      <w:r w:rsidRPr="00350CF8">
        <w:rPr>
          <w:sz w:val="20"/>
        </w:rPr>
        <w:t>The third paragraph begins with the author’s title and last name (e.g., Dr. Smith, Prof. Jones, Mr. Kajor, Ms. Hunter). List any memberships in professional societies other than the IEEE. Finally, list any awards and work for IEEE committees and publications.</w:t>
      </w:r>
    </w:p>
    <w:p w14:paraId="1684BE0D" w14:textId="19A24022" w:rsidR="00350CF8" w:rsidRDefault="004E3B27" w:rsidP="00662FA9">
      <w:pPr>
        <w:pStyle w:val="FigureCaption"/>
        <w:ind w:firstLine="202"/>
        <w:rPr>
          <w:sz w:val="20"/>
        </w:rPr>
      </w:pPr>
      <w:r>
        <w:rPr>
          <w:sz w:val="20"/>
        </w:rPr>
        <w:t xml:space="preserve">The following </w:t>
      </w:r>
      <w:r w:rsidR="00350CF8" w:rsidRPr="00350CF8">
        <w:rPr>
          <w:sz w:val="20"/>
        </w:rPr>
        <w:t>is a biography of Nikola Tesla as an example.</w:t>
      </w:r>
    </w:p>
    <w:p w14:paraId="7D7BB590" w14:textId="77777777" w:rsidR="0029025B" w:rsidRDefault="00D3406D">
      <w:pPr>
        <w:pStyle w:val="Biography"/>
      </w:pPr>
      <w:r>
        <w:rPr>
          <w:noProof/>
        </w:rPr>
        <w:drawing>
          <wp:anchor distT="0" distB="0" distL="0" distR="152400" simplePos="0" relativeHeight="251657728" behindDoc="1" locked="0" layoutInCell="1" allowOverlap="1" wp14:anchorId="095F5D4B" wp14:editId="2A8ABC1F">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14:paraId="0DF14209" w14:textId="77777777"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14:paraId="7B7F1C52" w14:textId="77777777"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headerReference w:type="default" r:id="rId14"/>
      <w:pgSz w:w="12240" w:h="15840" w:code="1"/>
      <w:pgMar w:top="960" w:right="960" w:bottom="960" w:left="960" w:header="540" w:footer="540" w:gutter="0"/>
      <w:cols w:num="2" w:space="24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3716" w14:textId="77777777" w:rsidR="00476EFB" w:rsidRDefault="00476EFB">
      <w:r>
        <w:separator/>
      </w:r>
    </w:p>
  </w:endnote>
  <w:endnote w:type="continuationSeparator" w:id="0">
    <w:p w14:paraId="7658E1A6" w14:textId="77777777" w:rsidR="00476EFB" w:rsidRDefault="0047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498A" w14:textId="77777777" w:rsidR="00476EFB" w:rsidRDefault="00476EFB">
      <w:r>
        <w:separator/>
      </w:r>
    </w:p>
  </w:footnote>
  <w:footnote w:type="continuationSeparator" w:id="0">
    <w:p w14:paraId="55FA8067" w14:textId="77777777" w:rsidR="00476EFB" w:rsidRDefault="00476EFB">
      <w:r>
        <w:continuationSeparator/>
      </w:r>
    </w:p>
  </w:footnote>
  <w:footnote w:id="1">
    <w:p w14:paraId="79ECF34E" w14:textId="77777777" w:rsidR="00253597" w:rsidRDefault="00253597">
      <w:pPr>
        <w:pStyle w:val="FootnoteText"/>
      </w:pPr>
      <w:r>
        <w:t>Financial support should be acknowledged here. Example: This work was supported in part by the U.S. Depart</w:t>
      </w:r>
      <w:r>
        <w:softHyphen/>
        <w:t>ment of Com</w:t>
      </w:r>
      <w:r>
        <w:softHyphen/>
        <w:t>merce under Grant BS123.</w:t>
      </w:r>
    </w:p>
    <w:p w14:paraId="123EFF8F" w14:textId="77777777" w:rsidR="009E7F36" w:rsidRDefault="00253597">
      <w:pPr>
        <w:pStyle w:val="FootnoteText"/>
      </w:pPr>
      <w:r>
        <w:t>The title should be in uppercase and lowercase letters, not all uppercase.</w:t>
      </w:r>
    </w:p>
    <w:p w14:paraId="15DECD1F" w14:textId="77777777" w:rsidR="00253597" w:rsidRDefault="00253597">
      <w:pPr>
        <w:pStyle w:val="FootnoteText"/>
      </w:pPr>
      <w:r>
        <w:t xml:space="preserve">The name and affiliation (including city and country) of each author must appear on the paper. Full names </w:t>
      </w:r>
      <w:r w:rsidR="00DD1A39">
        <w:t xml:space="preserve">are </w:t>
      </w:r>
      <w:r>
        <w:t>preferred in the author line, but are not required. Initials are used in the affiliation footnotes</w:t>
      </w:r>
      <w:r w:rsidR="00847191">
        <w:t xml:space="preserve"> </w:t>
      </w:r>
      <w:r>
        <w:t>(</w:t>
      </w:r>
      <w:r w:rsidR="00847191">
        <w:t>s</w:t>
      </w:r>
      <w:r>
        <w:t>ee below)</w:t>
      </w:r>
      <w:r w:rsidR="00847191">
        <w:t>.</w:t>
      </w:r>
      <w:r>
        <w:t xml:space="preserve"> Put a space between authors' initials. Do not use all u</w:t>
      </w:r>
      <w:r w:rsidR="009F7B0D">
        <w:t>ppercase for authors' surnames.</w:t>
      </w:r>
    </w:p>
    <w:p w14:paraId="1F6FCC45" w14:textId="77777777" w:rsidR="00900AE0" w:rsidRDefault="00900AE0" w:rsidP="00900AE0">
      <w:pPr>
        <w:pStyle w:val="FootnoteText"/>
      </w:pPr>
      <w:r>
        <w:t xml:space="preserve">F. A. Author is with the National Institute of Standards and Technology, Boulder, CO 80305 USA (e-mail: author@boulder.nist.gov). </w:t>
      </w:r>
    </w:p>
    <w:p w14:paraId="1EFC3AC6" w14:textId="77777777" w:rsidR="00900AE0" w:rsidRDefault="00900AE0" w:rsidP="00900AE0">
      <w:pPr>
        <w:pStyle w:val="FootnoteText"/>
      </w:pPr>
      <w:r>
        <w:t>S. B. Author, Jr., was with Rice University, Houston, TX 77005 USA. He is now with the Department of Physics, Colorado State University, Fort Collins, CO 80523 USA (e-mail: author@lamar.colostate.edu).</w:t>
      </w:r>
    </w:p>
    <w:p w14:paraId="4D679140" w14:textId="77777777" w:rsidR="00253597" w:rsidRDefault="00900AE0" w:rsidP="00900AE0">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9E86" w14:textId="301CE9C3" w:rsidR="00253597" w:rsidRDefault="00253597">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81303F">
      <w:rPr>
        <w:rStyle w:val="PageNumber"/>
        <w:noProof/>
        <w:sz w:val="16"/>
      </w:rPr>
      <w:t>3</w:t>
    </w:r>
    <w:r>
      <w:rPr>
        <w:rStyle w:val="PageNumber"/>
        <w:sz w:val="16"/>
      </w:rPr>
      <w:fldChar w:fldCharType="end"/>
    </w:r>
  </w:p>
  <w:p w14:paraId="06C279E9" w14:textId="77777777" w:rsidR="00253597" w:rsidRDefault="00253597">
    <w:pPr>
      <w:pStyle w:val="Header"/>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8"/>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8"/>
    <w:lvlOverride w:ilvl="0">
      <w:lvl w:ilvl="0">
        <w:start w:val="1"/>
        <w:numFmt w:val="decimal"/>
        <w:lvlText w:val="%1."/>
        <w:legacy w:legacy="1" w:legacySpace="0" w:legacyIndent="360"/>
        <w:lvlJc w:val="left"/>
        <w:pPr>
          <w:ind w:left="360" w:hanging="360"/>
        </w:pPr>
      </w:lvl>
    </w:lvlOverride>
  </w:num>
  <w:num w:numId="13">
    <w:abstractNumId w:val="6"/>
  </w:num>
  <w:num w:numId="14">
    <w:abstractNumId w:val="4"/>
  </w:num>
  <w:num w:numId="15">
    <w:abstractNumId w:val="2"/>
  </w:num>
  <w:num w:numId="16">
    <w:abstractNumId w:val="10"/>
  </w:num>
  <w:num w:numId="17">
    <w:abstractNumId w:val="9"/>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D2"/>
    <w:rsid w:val="00037A97"/>
    <w:rsid w:val="00074F79"/>
    <w:rsid w:val="0008234C"/>
    <w:rsid w:val="000B4EAE"/>
    <w:rsid w:val="000C49CA"/>
    <w:rsid w:val="000E7ED5"/>
    <w:rsid w:val="000F5290"/>
    <w:rsid w:val="000F68DF"/>
    <w:rsid w:val="00105E51"/>
    <w:rsid w:val="00115013"/>
    <w:rsid w:val="0011755E"/>
    <w:rsid w:val="00117D4A"/>
    <w:rsid w:val="00122833"/>
    <w:rsid w:val="00155AF1"/>
    <w:rsid w:val="00180EE6"/>
    <w:rsid w:val="00182852"/>
    <w:rsid w:val="001916F9"/>
    <w:rsid w:val="00191939"/>
    <w:rsid w:val="001D5F95"/>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06D2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76EFB"/>
    <w:rsid w:val="004A0E57"/>
    <w:rsid w:val="004E0A6C"/>
    <w:rsid w:val="004E3B27"/>
    <w:rsid w:val="004E530D"/>
    <w:rsid w:val="00502CC3"/>
    <w:rsid w:val="00504E06"/>
    <w:rsid w:val="00506B91"/>
    <w:rsid w:val="00507F59"/>
    <w:rsid w:val="00544501"/>
    <w:rsid w:val="00555E36"/>
    <w:rsid w:val="00584B5F"/>
    <w:rsid w:val="005A0176"/>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707047"/>
    <w:rsid w:val="007175F2"/>
    <w:rsid w:val="00765D3F"/>
    <w:rsid w:val="007677B4"/>
    <w:rsid w:val="00774935"/>
    <w:rsid w:val="007A1CCC"/>
    <w:rsid w:val="007A51F1"/>
    <w:rsid w:val="007B3FF6"/>
    <w:rsid w:val="007C1A85"/>
    <w:rsid w:val="007C3A7B"/>
    <w:rsid w:val="007D1543"/>
    <w:rsid w:val="00801C29"/>
    <w:rsid w:val="0080348A"/>
    <w:rsid w:val="00805539"/>
    <w:rsid w:val="00811B78"/>
    <w:rsid w:val="0081303F"/>
    <w:rsid w:val="008265D6"/>
    <w:rsid w:val="00834592"/>
    <w:rsid w:val="00841F2A"/>
    <w:rsid w:val="00843274"/>
    <w:rsid w:val="008456B0"/>
    <w:rsid w:val="00847191"/>
    <w:rsid w:val="00851AF2"/>
    <w:rsid w:val="00855CAF"/>
    <w:rsid w:val="0086063B"/>
    <w:rsid w:val="00884A45"/>
    <w:rsid w:val="008A06B3"/>
    <w:rsid w:val="008B1871"/>
    <w:rsid w:val="008B589E"/>
    <w:rsid w:val="008F386A"/>
    <w:rsid w:val="008F5200"/>
    <w:rsid w:val="00900AE0"/>
    <w:rsid w:val="00916205"/>
    <w:rsid w:val="00916BA8"/>
    <w:rsid w:val="00941C3B"/>
    <w:rsid w:val="00956776"/>
    <w:rsid w:val="009670C2"/>
    <w:rsid w:val="00986952"/>
    <w:rsid w:val="009A2EF8"/>
    <w:rsid w:val="009E7F36"/>
    <w:rsid w:val="009F7B0D"/>
    <w:rsid w:val="00A40011"/>
    <w:rsid w:val="00A57DE3"/>
    <w:rsid w:val="00A81783"/>
    <w:rsid w:val="00A908FD"/>
    <w:rsid w:val="00A92E50"/>
    <w:rsid w:val="00AA5E36"/>
    <w:rsid w:val="00AA7487"/>
    <w:rsid w:val="00B20591"/>
    <w:rsid w:val="00B231C0"/>
    <w:rsid w:val="00B47F4C"/>
    <w:rsid w:val="00B93E4E"/>
    <w:rsid w:val="00BA09DB"/>
    <w:rsid w:val="00BB0A0E"/>
    <w:rsid w:val="00BC517A"/>
    <w:rsid w:val="00BD5038"/>
    <w:rsid w:val="00BE16B7"/>
    <w:rsid w:val="00BE7776"/>
    <w:rsid w:val="00C024E1"/>
    <w:rsid w:val="00C27A86"/>
    <w:rsid w:val="00C4660B"/>
    <w:rsid w:val="00C51604"/>
    <w:rsid w:val="00C72BD1"/>
    <w:rsid w:val="00C76790"/>
    <w:rsid w:val="00C91CDD"/>
    <w:rsid w:val="00C96BE8"/>
    <w:rsid w:val="00CA56CE"/>
    <w:rsid w:val="00CC45F2"/>
    <w:rsid w:val="00CC59EE"/>
    <w:rsid w:val="00CD6652"/>
    <w:rsid w:val="00CD67D5"/>
    <w:rsid w:val="00CD6B7F"/>
    <w:rsid w:val="00CD6D28"/>
    <w:rsid w:val="00D039AF"/>
    <w:rsid w:val="00D124BB"/>
    <w:rsid w:val="00D129BA"/>
    <w:rsid w:val="00D24E07"/>
    <w:rsid w:val="00D257C9"/>
    <w:rsid w:val="00D3406D"/>
    <w:rsid w:val="00D46799"/>
    <w:rsid w:val="00D55ABF"/>
    <w:rsid w:val="00DD1A39"/>
    <w:rsid w:val="00DF6DD2"/>
    <w:rsid w:val="00E160E9"/>
    <w:rsid w:val="00E311B0"/>
    <w:rsid w:val="00E3516A"/>
    <w:rsid w:val="00E36531"/>
    <w:rsid w:val="00E5617B"/>
    <w:rsid w:val="00E733A8"/>
    <w:rsid w:val="00E95520"/>
    <w:rsid w:val="00EA2CCC"/>
    <w:rsid w:val="00EB0667"/>
    <w:rsid w:val="00F15BD2"/>
    <w:rsid w:val="00F41F4E"/>
    <w:rsid w:val="00F62062"/>
    <w:rsid w:val="00F67C94"/>
    <w:rsid w:val="00F71D66"/>
    <w:rsid w:val="00F741DE"/>
    <w:rsid w:val="00F87173"/>
    <w:rsid w:val="00F905DE"/>
    <w:rsid w:val="00F93D6B"/>
    <w:rsid w:val="00FA5518"/>
    <w:rsid w:val="00FE3645"/>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7C34D8CE"/>
  <w15:docId w15:val="{3EC966E2-47C8-4F50-A156-53F48ED1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ind w:left="0" w:firstLine="0"/>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F62062"/>
    <w:rPr>
      <w:sz w:val="16"/>
      <w:szCs w:val="16"/>
    </w:rPr>
  </w:style>
  <w:style w:type="paragraph" w:styleId="CommentText">
    <w:name w:val="annotation text"/>
    <w:basedOn w:val="Normal"/>
    <w:link w:val="CommentTextChar"/>
    <w:semiHidden/>
    <w:unhideWhenUsed/>
    <w:rsid w:val="00F62062"/>
  </w:style>
  <w:style w:type="character" w:customStyle="1" w:styleId="CommentTextChar">
    <w:name w:val="Comment Text Char"/>
    <w:basedOn w:val="DefaultParagraphFont"/>
    <w:link w:val="CommentText"/>
    <w:semiHidden/>
    <w:rsid w:val="00F62062"/>
  </w:style>
  <w:style w:type="paragraph" w:styleId="CommentSubject">
    <w:name w:val="annotation subject"/>
    <w:basedOn w:val="CommentText"/>
    <w:next w:val="CommentText"/>
    <w:link w:val="CommentSubjectChar"/>
    <w:semiHidden/>
    <w:unhideWhenUsed/>
    <w:rsid w:val="00F62062"/>
    <w:rPr>
      <w:b/>
      <w:bCs/>
    </w:rPr>
  </w:style>
  <w:style w:type="character" w:customStyle="1" w:styleId="CommentSubjectChar">
    <w:name w:val="Comment Subject Char"/>
    <w:basedOn w:val="CommentTextChar"/>
    <w:link w:val="CommentSubject"/>
    <w:semiHidden/>
    <w:rsid w:val="00F6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4A4D-602C-4A84-B0F7-9FF07636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2836</Words>
  <Characters>15266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Randi Scholnick-Philippidis</cp:lastModifiedBy>
  <cp:revision>13</cp:revision>
  <cp:lastPrinted>2014-12-29T19:41:00Z</cp:lastPrinted>
  <dcterms:created xsi:type="dcterms:W3CDTF">2017-07-27T18:30:00Z</dcterms:created>
  <dcterms:modified xsi:type="dcterms:W3CDTF">2021-04-15T02:17:00Z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